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35" w:rsidRDefault="008F2E35" w:rsidP="008F2E35">
      <w:pPr>
        <w:shd w:val="clear" w:color="auto" w:fill="FFFFFF"/>
        <w:spacing w:after="0" w:line="240" w:lineRule="auto"/>
        <w:ind w:right="94"/>
        <w:jc w:val="both"/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</w:pPr>
    </w:p>
    <w:p w:rsidR="008F2E35" w:rsidRDefault="008F2E35" w:rsidP="008F2E35">
      <w:pPr>
        <w:shd w:val="clear" w:color="auto" w:fill="FFFFFF"/>
        <w:spacing w:after="0" w:line="240" w:lineRule="auto"/>
        <w:ind w:right="94"/>
        <w:jc w:val="both"/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w:drawing>
          <wp:inline distT="0" distB="0" distL="0" distR="0" wp14:anchorId="71B610A2" wp14:editId="2A802065">
            <wp:extent cx="4505325" cy="1990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895" t="49850" r="66549" b="33216"/>
                    <a:stretch/>
                  </pic:blipFill>
                  <pic:spPr bwMode="auto">
                    <a:xfrm>
                      <a:off x="0" y="0"/>
                      <a:ext cx="4518297" cy="199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E35" w:rsidRDefault="008F2E35" w:rsidP="008F2E35">
      <w:pPr>
        <w:shd w:val="clear" w:color="auto" w:fill="FFFFFF"/>
        <w:spacing w:after="0" w:line="240" w:lineRule="auto"/>
        <w:ind w:right="94"/>
        <w:jc w:val="both"/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ind w:right="94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>A</w:t>
      </w:r>
      <w:r w:rsidR="008839AA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 toda la comunidad estudiantil Impalas se les invita a que se registren en la convocatoria </w:t>
      </w:r>
      <w:r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 </w:t>
      </w:r>
      <w:r w:rsidRPr="008F2E35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>Bécalos de Fundación Televisa y la Asociación de Bancos de México, a colaborar con Bécalos y Google para otorgar a su comunidad estudiantil 1,000 del 100% para que puedan acceder a una certificación en línea en áreas de gran demanda laboral, como:</w:t>
      </w:r>
    </w:p>
    <w:p w:rsidR="008F2E35" w:rsidRPr="008F2E35" w:rsidRDefault="008F2E35" w:rsidP="008F2E35">
      <w:pPr>
        <w:shd w:val="clear" w:color="auto" w:fill="FFFFFF"/>
        <w:spacing w:after="0" w:line="240" w:lineRule="auto"/>
        <w:ind w:right="94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Análisis de Datos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Marketing Digital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Diseño de Experiencia del Usuario (UX)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Gestión de Proyectos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• </w:t>
      </w:r>
      <w:proofErr w:type="spellStart"/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Ciberseguridad</w:t>
      </w:r>
      <w:proofErr w:type="spellEnd"/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Soporte en Tecnologías de la Información (TI)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Los cursos están diseñados por expertos de la industria a través de la plataforma </w:t>
      </w:r>
      <w:proofErr w:type="spellStart"/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Coursera</w:t>
      </w:r>
      <w:proofErr w:type="spellEnd"/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; son remotos, lo que permite a los estudiantes estudiar a su propio ritmo.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La duración de cada curso varía entre 4 y 6 meses, ofreciendo una formación integral que mejorará sus habilidades profesionales y aumentará sus oportunidades laborales.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¿Qué beneficios ofrecen esta beca?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Acceso a programas certificados por Google.</w:t>
      </w:r>
      <w:bookmarkStart w:id="0" w:name="_GoBack"/>
      <w:bookmarkEnd w:id="0"/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Oportunidad de aprender habilidades prácticas en tecnología.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• Flexibilidad para estudiar desde cualquier lugar.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El enlace para realizar el registro es el siguiente: </w:t>
      </w:r>
      <w:hyperlink r:id="rId6" w:tgtFrame="_blank" w:history="1">
        <w:r w:rsidRPr="008F2E35">
          <w:rPr>
            <w:rFonts w:ascii="Montserrat" w:eastAsia="Times New Roman" w:hAnsi="Montserrat" w:cs="Times New Roman"/>
            <w:color w:val="1155CC"/>
            <w:sz w:val="18"/>
            <w:szCs w:val="18"/>
            <w:u w:val="single"/>
            <w:lang w:eastAsia="es-MX"/>
          </w:rPr>
          <w:t>https://forms.office.com/r/pEHaLXDxgs</w:t>
        </w:r>
      </w:hyperlink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La fecha  </w:t>
      </w:r>
      <w:r w:rsidR="008839AA"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límite</w:t>
      </w: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 es el próximo 20 de noviembre.</w:t>
      </w: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:rsidR="008F2E35" w:rsidRPr="008F2E35" w:rsidRDefault="008F2E35" w:rsidP="008F2E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  <w:r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Cabe señalar que los beneficiares serán los primeros 1,000 que logren su registro de manera correcta.</w:t>
      </w:r>
      <w:r w:rsidR="008839AA" w:rsidRPr="008F2E3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 </w:t>
      </w:r>
    </w:p>
    <w:sectPr w:rsidR="008F2E35" w:rsidRPr="008F2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35"/>
    <w:rsid w:val="008839AA"/>
    <w:rsid w:val="008F2E35"/>
    <w:rsid w:val="009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F2E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F2E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office.com/r/pEHaLXDxg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2024-11-04T15:35:00Z</dcterms:created>
  <dcterms:modified xsi:type="dcterms:W3CDTF">2024-11-04T15:52:00Z</dcterms:modified>
</cp:coreProperties>
</file>